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7F25" w14:textId="48CFE00A" w:rsidR="001D5FEC" w:rsidRPr="008E5DE6" w:rsidRDefault="008E5DE6" w:rsidP="001D5FEC">
      <w:pPr>
        <w:pStyle w:val="Textbody"/>
        <w:widowControl/>
        <w:spacing w:after="0"/>
        <w:jc w:val="center"/>
        <w:rPr>
          <w:rFonts w:ascii="Arial" w:hAnsi="Arial"/>
          <w:b/>
        </w:rPr>
      </w:pPr>
      <w:r>
        <w:rPr>
          <w:rFonts w:ascii="Arial" w:hAnsi="Arial"/>
          <w:b/>
        </w:rPr>
        <w:t>A&amp;A</w:t>
      </w:r>
      <w:bookmarkStart w:id="0" w:name="_GoBack"/>
      <w:bookmarkEnd w:id="0"/>
    </w:p>
    <w:p w14:paraId="28A75A5A" w14:textId="77777777" w:rsidR="001D5FEC" w:rsidRDefault="001D5FEC" w:rsidP="001D5FEC">
      <w:pPr>
        <w:pStyle w:val="Textbody"/>
        <w:widowControl/>
        <w:spacing w:after="0"/>
        <w:jc w:val="center"/>
        <w:rPr>
          <w:rFonts w:ascii="Arial" w:hAnsi="Arial"/>
          <w:b/>
        </w:rPr>
      </w:pPr>
      <w:r>
        <w:rPr>
          <w:rFonts w:ascii="Arial" w:hAnsi="Arial"/>
          <w:b/>
        </w:rPr>
        <w:t>RIVERSIDE CUSTOMER VOICE EXECUTIVE MEETING</w:t>
      </w:r>
    </w:p>
    <w:p w14:paraId="3741F31C" w14:textId="2A2B7A6F" w:rsidR="001D5FEC" w:rsidRDefault="00CC4874" w:rsidP="001D5FEC">
      <w:pPr>
        <w:pStyle w:val="Textbody"/>
        <w:widowControl/>
        <w:spacing w:after="0"/>
        <w:jc w:val="center"/>
        <w:rPr>
          <w:rFonts w:ascii="Arial" w:hAnsi="Arial"/>
        </w:rPr>
      </w:pPr>
      <w:r>
        <w:rPr>
          <w:rFonts w:ascii="Arial" w:hAnsi="Arial"/>
        </w:rPr>
        <w:t>31.10.19</w:t>
      </w:r>
      <w:r w:rsidR="001D5FEC">
        <w:rPr>
          <w:rFonts w:ascii="Arial" w:hAnsi="Arial"/>
        </w:rPr>
        <w:t>,</w:t>
      </w:r>
      <w:r>
        <w:rPr>
          <w:rFonts w:ascii="Arial" w:hAnsi="Arial"/>
        </w:rPr>
        <w:t xml:space="preserve"> The Holiday Inn,</w:t>
      </w:r>
      <w:r w:rsidR="001D5FEC">
        <w:rPr>
          <w:rFonts w:ascii="Arial" w:hAnsi="Arial"/>
        </w:rPr>
        <w:t xml:space="preserve"> Liverpool</w:t>
      </w:r>
      <w:r>
        <w:rPr>
          <w:rFonts w:ascii="Arial" w:hAnsi="Arial"/>
        </w:rPr>
        <w:t>.</w:t>
      </w:r>
    </w:p>
    <w:p w14:paraId="6EA154BE" w14:textId="77777777" w:rsidR="00623040" w:rsidRDefault="00623040" w:rsidP="001D5FEC">
      <w:pPr>
        <w:pStyle w:val="Textbody"/>
        <w:widowControl/>
        <w:spacing w:after="0"/>
      </w:pPr>
    </w:p>
    <w:p w14:paraId="3E3CFFB3" w14:textId="77777777" w:rsidR="00623040" w:rsidRDefault="00623040" w:rsidP="001D5FEC">
      <w:pPr>
        <w:pStyle w:val="Textbody"/>
        <w:widowControl/>
        <w:spacing w:after="0"/>
      </w:pPr>
    </w:p>
    <w:p w14:paraId="452A4779" w14:textId="77777777" w:rsidR="00623040" w:rsidRDefault="00623040" w:rsidP="001D5FEC">
      <w:pPr>
        <w:pStyle w:val="Textbody"/>
        <w:widowControl/>
        <w:spacing w:after="0"/>
      </w:pPr>
    </w:p>
    <w:p w14:paraId="0204D7CF" w14:textId="77777777" w:rsidR="00623040" w:rsidRDefault="00623040" w:rsidP="001D5FEC">
      <w:pPr>
        <w:pStyle w:val="Textbody"/>
        <w:widowControl/>
        <w:spacing w:after="0"/>
      </w:pPr>
    </w:p>
    <w:p w14:paraId="78183D6E" w14:textId="77777777" w:rsidR="001D5FEC" w:rsidRDefault="001D5FEC" w:rsidP="001D5FEC">
      <w:pPr>
        <w:pStyle w:val="Textbody"/>
        <w:widowControl/>
        <w:spacing w:after="0"/>
      </w:pPr>
      <w:r>
        <w:rPr>
          <w:noProof/>
          <w:lang w:eastAsia="en-GB" w:bidi="ar-SA"/>
        </w:rPr>
        <w:drawing>
          <wp:anchor distT="0" distB="0" distL="114300" distR="114300" simplePos="0" relativeHeight="251659264" behindDoc="1" locked="0" layoutInCell="1" allowOverlap="1" wp14:anchorId="760B3D33" wp14:editId="2837B694">
            <wp:simplePos x="0" y="0"/>
            <wp:positionH relativeFrom="page">
              <wp:align>right</wp:align>
            </wp:positionH>
            <wp:positionV relativeFrom="page">
              <wp:posOffset>-88267</wp:posOffset>
            </wp:positionV>
            <wp:extent cx="2142311" cy="244342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42311" cy="2443423"/>
                    </a:xfrm>
                    <a:prstGeom prst="rect">
                      <a:avLst/>
                    </a:prstGeom>
                    <a:noFill/>
                    <a:ln>
                      <a:noFill/>
                      <a:prstDash/>
                    </a:ln>
                  </pic:spPr>
                </pic:pic>
              </a:graphicData>
            </a:graphic>
          </wp:anchor>
        </w:drawing>
      </w:r>
    </w:p>
    <w:p w14:paraId="54F99102" w14:textId="77777777" w:rsidR="001D5FEC" w:rsidRDefault="001D5FEC" w:rsidP="001D5FEC">
      <w:pPr>
        <w:pStyle w:val="Textbody"/>
        <w:widowControl/>
        <w:spacing w:after="0"/>
        <w:jc w:val="center"/>
        <w:rPr>
          <w:rFonts w:ascii="Arial" w:hAnsi="Arial"/>
          <w:color w:val="000000"/>
        </w:rPr>
      </w:pPr>
    </w:p>
    <w:p w14:paraId="053CD0DF" w14:textId="4C9932C4" w:rsidR="001D5FEC" w:rsidRDefault="001D5FEC" w:rsidP="001D5FEC">
      <w:r>
        <w:rPr>
          <w:rFonts w:ascii="Arial" w:hAnsi="Arial"/>
          <w:b/>
          <w:sz w:val="22"/>
          <w:szCs w:val="22"/>
        </w:rPr>
        <w:t>Attendance:</w:t>
      </w:r>
      <w:r>
        <w:rPr>
          <w:rFonts w:ascii="Arial" w:hAnsi="Arial"/>
          <w:sz w:val="22"/>
          <w:szCs w:val="22"/>
        </w:rPr>
        <w:t xml:space="preserve"> Victo</w:t>
      </w:r>
      <w:r w:rsidR="00CC4874">
        <w:rPr>
          <w:rFonts w:ascii="Arial" w:hAnsi="Arial"/>
          <w:sz w:val="22"/>
          <w:szCs w:val="22"/>
        </w:rPr>
        <w:t>r Andrews (VA), Margi Kelly (MK)</w:t>
      </w:r>
      <w:r>
        <w:rPr>
          <w:rFonts w:ascii="Arial" w:hAnsi="Arial"/>
          <w:sz w:val="22"/>
          <w:szCs w:val="22"/>
        </w:rPr>
        <w:t>, Viv Fleming (VF), Keith Harkness (KH), Michael</w:t>
      </w:r>
      <w:r w:rsidR="00CC4874">
        <w:rPr>
          <w:rFonts w:ascii="Arial" w:hAnsi="Arial"/>
          <w:sz w:val="22"/>
          <w:szCs w:val="22"/>
        </w:rPr>
        <w:t xml:space="preserve"> Hewes (</w:t>
      </w:r>
      <w:proofErr w:type="spellStart"/>
      <w:r w:rsidR="00CC4874">
        <w:rPr>
          <w:rFonts w:ascii="Arial" w:hAnsi="Arial"/>
          <w:sz w:val="22"/>
          <w:szCs w:val="22"/>
        </w:rPr>
        <w:t>MHew</w:t>
      </w:r>
      <w:proofErr w:type="spellEnd"/>
      <w:r w:rsidR="00CC4874">
        <w:rPr>
          <w:rFonts w:ascii="Arial" w:hAnsi="Arial"/>
          <w:sz w:val="22"/>
          <w:szCs w:val="22"/>
        </w:rPr>
        <w:t>),</w:t>
      </w:r>
      <w:r>
        <w:rPr>
          <w:rFonts w:ascii="Arial" w:hAnsi="Arial"/>
          <w:sz w:val="22"/>
          <w:szCs w:val="22"/>
        </w:rPr>
        <w:t xml:space="preserve"> Robert Lowther (RL), Richard Nichols (RN), David Otty (DO), Peter Taylor (PT)</w:t>
      </w:r>
    </w:p>
    <w:p w14:paraId="0925B802" w14:textId="77777777" w:rsidR="001D5FEC" w:rsidRDefault="001D5FEC" w:rsidP="001D5FEC">
      <w:pPr>
        <w:rPr>
          <w:rFonts w:ascii="Arial" w:hAnsi="Arial"/>
          <w:sz w:val="22"/>
          <w:szCs w:val="22"/>
        </w:rPr>
      </w:pPr>
    </w:p>
    <w:p w14:paraId="0710D2A9" w14:textId="2C3D7387" w:rsidR="001D5FEC" w:rsidRDefault="001D5FEC" w:rsidP="001D5FEC">
      <w:r>
        <w:rPr>
          <w:rFonts w:ascii="Arial" w:hAnsi="Arial"/>
          <w:b/>
          <w:sz w:val="22"/>
          <w:szCs w:val="22"/>
        </w:rPr>
        <w:t>Staff:</w:t>
      </w:r>
      <w:r>
        <w:rPr>
          <w:rFonts w:ascii="Arial" w:hAnsi="Arial"/>
          <w:sz w:val="22"/>
          <w:szCs w:val="22"/>
        </w:rPr>
        <w:t xml:space="preserve"> Tonia Punter-Ojong (TPO) </w:t>
      </w:r>
      <w:r w:rsidR="00CC4874">
        <w:rPr>
          <w:rFonts w:ascii="Arial" w:hAnsi="Arial"/>
          <w:sz w:val="22"/>
          <w:szCs w:val="22"/>
        </w:rPr>
        <w:t xml:space="preserve">Megan Duggan </w:t>
      </w:r>
      <w:r>
        <w:rPr>
          <w:rFonts w:ascii="Arial" w:hAnsi="Arial"/>
          <w:sz w:val="22"/>
          <w:szCs w:val="22"/>
        </w:rPr>
        <w:t>&amp; Karen Kendall (KK)</w:t>
      </w:r>
    </w:p>
    <w:p w14:paraId="2B6E5E22" w14:textId="77777777" w:rsidR="001D5FEC" w:rsidRDefault="001D5FEC" w:rsidP="001D5FEC">
      <w:pPr>
        <w:rPr>
          <w:rFonts w:ascii="Arial" w:hAnsi="Arial"/>
          <w:sz w:val="22"/>
          <w:szCs w:val="22"/>
        </w:rPr>
      </w:pPr>
    </w:p>
    <w:p w14:paraId="441E15CB" w14:textId="3B48399B" w:rsidR="001D5FEC" w:rsidRDefault="001D5FEC" w:rsidP="001D5FEC">
      <w:r>
        <w:rPr>
          <w:rFonts w:ascii="Arial" w:hAnsi="Arial"/>
          <w:b/>
          <w:sz w:val="22"/>
          <w:szCs w:val="22"/>
        </w:rPr>
        <w:t>Presentations</w:t>
      </w:r>
      <w:r w:rsidR="00CC4874">
        <w:rPr>
          <w:rFonts w:ascii="Arial" w:hAnsi="Arial"/>
          <w:sz w:val="22"/>
          <w:szCs w:val="22"/>
        </w:rPr>
        <w:t xml:space="preserve">: Kate Henderson &amp; Emily </w:t>
      </w:r>
      <w:proofErr w:type="spellStart"/>
      <w:r w:rsidR="00CC4874">
        <w:rPr>
          <w:rFonts w:ascii="Arial" w:hAnsi="Arial"/>
          <w:sz w:val="22"/>
          <w:szCs w:val="22"/>
        </w:rPr>
        <w:t>Purford</w:t>
      </w:r>
      <w:proofErr w:type="spellEnd"/>
      <w:r w:rsidR="00CC4874">
        <w:rPr>
          <w:rFonts w:ascii="Arial" w:hAnsi="Arial"/>
          <w:sz w:val="22"/>
          <w:szCs w:val="22"/>
        </w:rPr>
        <w:t xml:space="preserve"> (Strategy &amp; Policy Team)</w:t>
      </w:r>
    </w:p>
    <w:p w14:paraId="5136E59C" w14:textId="77777777" w:rsidR="001D5FEC" w:rsidRDefault="001D5FEC" w:rsidP="001D5FEC">
      <w:pPr>
        <w:rPr>
          <w:sz w:val="22"/>
          <w:szCs w:val="22"/>
        </w:rPr>
      </w:pPr>
    </w:p>
    <w:p w14:paraId="42137BD8" w14:textId="444DBC72" w:rsidR="001D5FEC" w:rsidRDefault="001D5FEC" w:rsidP="001D5FEC">
      <w:r>
        <w:rPr>
          <w:rFonts w:ascii="Arial" w:hAnsi="Arial"/>
          <w:b/>
          <w:sz w:val="22"/>
          <w:szCs w:val="22"/>
        </w:rPr>
        <w:t>Apologies</w:t>
      </w:r>
      <w:r>
        <w:rPr>
          <w:rFonts w:ascii="Arial" w:hAnsi="Arial"/>
          <w:sz w:val="22"/>
          <w:szCs w:val="22"/>
        </w:rPr>
        <w:t xml:space="preserve">: </w:t>
      </w:r>
      <w:r w:rsidR="00CC4874">
        <w:rPr>
          <w:rFonts w:ascii="Arial" w:hAnsi="Arial"/>
          <w:sz w:val="22"/>
          <w:szCs w:val="22"/>
        </w:rPr>
        <w:t>Jacky Vince (JV), Michael Hulme (</w:t>
      </w:r>
      <w:proofErr w:type="spellStart"/>
      <w:r w:rsidR="00CC4874">
        <w:rPr>
          <w:rFonts w:ascii="Arial" w:hAnsi="Arial"/>
          <w:sz w:val="22"/>
          <w:szCs w:val="22"/>
        </w:rPr>
        <w:t>MHul</w:t>
      </w:r>
      <w:proofErr w:type="spellEnd"/>
      <w:r w:rsidR="00CC4874">
        <w:rPr>
          <w:rFonts w:ascii="Arial" w:hAnsi="Arial"/>
          <w:sz w:val="22"/>
          <w:szCs w:val="22"/>
        </w:rPr>
        <w:t>) &amp; Sally Trueman (ST)</w:t>
      </w:r>
    </w:p>
    <w:p w14:paraId="0082F613" w14:textId="77777777" w:rsidR="001D5FEC" w:rsidRDefault="001D5FEC" w:rsidP="001D5FEC">
      <w:pPr>
        <w:rPr>
          <w:rFonts w:ascii="Arial" w:hAnsi="Arial"/>
          <w:sz w:val="20"/>
          <w:szCs w:val="20"/>
        </w:rPr>
      </w:pPr>
    </w:p>
    <w:p w14:paraId="0DD2BA17" w14:textId="77777777" w:rsidR="001D5FEC" w:rsidRDefault="001D5FEC" w:rsidP="001D5FEC">
      <w:pPr>
        <w:jc w:val="both"/>
        <w:rPr>
          <w:rFonts w:ascii="Arial" w:hAnsi="Arial"/>
        </w:rPr>
      </w:pPr>
    </w:p>
    <w:p w14:paraId="5624F98C" w14:textId="2CF3D900" w:rsidR="00CC4874" w:rsidRPr="00CC4874" w:rsidRDefault="00CC4874" w:rsidP="00CC4874">
      <w:pPr>
        <w:rPr>
          <w:rFonts w:ascii="Arial" w:hAnsi="Arial"/>
          <w:sz w:val="22"/>
          <w:szCs w:val="22"/>
        </w:rPr>
      </w:pPr>
      <w:r w:rsidRPr="00CC4874">
        <w:rPr>
          <w:rFonts w:ascii="Arial" w:hAnsi="Arial"/>
          <w:sz w:val="22"/>
          <w:szCs w:val="22"/>
        </w:rPr>
        <w:t>The Chair opened the meeting and welcomed</w:t>
      </w:r>
      <w:r>
        <w:rPr>
          <w:rFonts w:ascii="Arial" w:hAnsi="Arial"/>
          <w:sz w:val="22"/>
          <w:szCs w:val="22"/>
        </w:rPr>
        <w:t>, Maria Milford (NSC),</w:t>
      </w:r>
      <w:r w:rsidRPr="00CC4874">
        <w:rPr>
          <w:rFonts w:ascii="Arial" w:hAnsi="Arial"/>
          <w:sz w:val="22"/>
          <w:szCs w:val="22"/>
        </w:rPr>
        <w:t xml:space="preserve"> Christine Westby (observer from Asset Team), Carole Warburton (London) &amp; Ray Hogben (Hull) Tenant Observers</w:t>
      </w:r>
    </w:p>
    <w:p w14:paraId="63864DE4" w14:textId="3B37C23E" w:rsidR="00CC4874" w:rsidRDefault="00CC4874" w:rsidP="00CC4874">
      <w:pPr>
        <w:tabs>
          <w:tab w:val="left" w:pos="3600"/>
        </w:tabs>
        <w:rPr>
          <w:rFonts w:ascii="Arial" w:hAnsi="Arial"/>
          <w:sz w:val="22"/>
          <w:szCs w:val="22"/>
        </w:rPr>
      </w:pPr>
      <w:r>
        <w:rPr>
          <w:rFonts w:ascii="Arial" w:hAnsi="Arial"/>
          <w:sz w:val="22"/>
          <w:szCs w:val="22"/>
        </w:rPr>
        <w:t xml:space="preserve">Kate Henderson &amp; Emily </w:t>
      </w:r>
      <w:proofErr w:type="spellStart"/>
      <w:r>
        <w:rPr>
          <w:rFonts w:ascii="Arial" w:hAnsi="Arial"/>
          <w:sz w:val="22"/>
          <w:szCs w:val="22"/>
        </w:rPr>
        <w:t>Pur</w:t>
      </w:r>
      <w:r w:rsidRPr="00CC4874">
        <w:rPr>
          <w:rFonts w:ascii="Arial" w:hAnsi="Arial"/>
          <w:sz w:val="22"/>
          <w:szCs w:val="22"/>
        </w:rPr>
        <w:t>ford</w:t>
      </w:r>
      <w:proofErr w:type="spellEnd"/>
      <w:r>
        <w:rPr>
          <w:rFonts w:ascii="Arial" w:hAnsi="Arial"/>
          <w:sz w:val="22"/>
          <w:szCs w:val="22"/>
        </w:rPr>
        <w:tab/>
      </w:r>
    </w:p>
    <w:p w14:paraId="0C9B0F74" w14:textId="7686CE87" w:rsidR="00CC4874" w:rsidRDefault="00CC4874" w:rsidP="00CC4874">
      <w:pPr>
        <w:rPr>
          <w:rFonts w:ascii="Arial" w:hAnsi="Arial"/>
          <w:b/>
          <w:bCs/>
          <w:sz w:val="22"/>
          <w:szCs w:val="22"/>
        </w:rPr>
      </w:pPr>
    </w:p>
    <w:p w14:paraId="21BBB041" w14:textId="574C34F2" w:rsidR="00CC4874" w:rsidRPr="00624656" w:rsidRDefault="00624656" w:rsidP="00CC4874">
      <w:pPr>
        <w:rPr>
          <w:rFonts w:ascii="Arial" w:hAnsi="Arial"/>
          <w:b/>
          <w:bCs/>
          <w:sz w:val="22"/>
          <w:szCs w:val="22"/>
        </w:rPr>
      </w:pPr>
      <w:r>
        <w:rPr>
          <w:rFonts w:ascii="Arial" w:hAnsi="Arial"/>
          <w:b/>
          <w:bCs/>
          <w:sz w:val="22"/>
          <w:szCs w:val="22"/>
        </w:rPr>
        <w:t xml:space="preserve">Previous Minutes </w:t>
      </w:r>
    </w:p>
    <w:p w14:paraId="33AC9B80" w14:textId="77777777" w:rsidR="00CC4874" w:rsidRDefault="00CC4874" w:rsidP="00CC4874">
      <w:pPr>
        <w:rPr>
          <w:rFonts w:ascii="Arial" w:hAnsi="Arial"/>
          <w:sz w:val="22"/>
          <w:szCs w:val="22"/>
        </w:rPr>
      </w:pPr>
      <w:r w:rsidRPr="00CC4874">
        <w:rPr>
          <w:rFonts w:ascii="Arial" w:hAnsi="Arial"/>
          <w:sz w:val="22"/>
          <w:szCs w:val="22"/>
        </w:rPr>
        <w:t>The minutes of the previous meeting having been circulated were agreed as a true and correct record</w:t>
      </w:r>
    </w:p>
    <w:p w14:paraId="2CAE1777" w14:textId="77777777" w:rsidR="00CC4874" w:rsidRPr="00CC4874" w:rsidRDefault="00CC4874" w:rsidP="00CC4874">
      <w:pPr>
        <w:rPr>
          <w:rFonts w:ascii="Arial" w:hAnsi="Arial"/>
          <w:sz w:val="22"/>
          <w:szCs w:val="22"/>
        </w:rPr>
      </w:pPr>
    </w:p>
    <w:p w14:paraId="7FD6467A" w14:textId="21981889" w:rsidR="00CC4874" w:rsidRPr="00CC4874" w:rsidRDefault="00624656" w:rsidP="00CC4874">
      <w:pPr>
        <w:rPr>
          <w:rFonts w:ascii="Arial" w:hAnsi="Arial"/>
          <w:b/>
          <w:bCs/>
          <w:sz w:val="22"/>
          <w:szCs w:val="22"/>
        </w:rPr>
      </w:pPr>
      <w:r>
        <w:rPr>
          <w:rFonts w:ascii="Arial" w:hAnsi="Arial"/>
          <w:b/>
          <w:bCs/>
          <w:sz w:val="22"/>
          <w:szCs w:val="22"/>
        </w:rPr>
        <w:t>Matters Arising</w:t>
      </w:r>
    </w:p>
    <w:p w14:paraId="5A5AB360" w14:textId="77777777" w:rsidR="00CC4874" w:rsidRDefault="00CC4874" w:rsidP="00CC4874">
      <w:pPr>
        <w:rPr>
          <w:rFonts w:ascii="Arial" w:hAnsi="Arial"/>
          <w:sz w:val="22"/>
          <w:szCs w:val="22"/>
        </w:rPr>
      </w:pPr>
      <w:r w:rsidRPr="00CC4874">
        <w:rPr>
          <w:rFonts w:ascii="Arial" w:hAnsi="Arial"/>
          <w:sz w:val="22"/>
          <w:szCs w:val="22"/>
        </w:rPr>
        <w:t>VA advised the group that he was very happy to be able to welcome KH to the Executive but just reminded the members of the correct procedure for future reference.</w:t>
      </w:r>
    </w:p>
    <w:p w14:paraId="2DC704FA" w14:textId="77777777" w:rsidR="00CC4874" w:rsidRPr="00CC4874" w:rsidRDefault="00CC4874" w:rsidP="00CC4874">
      <w:pPr>
        <w:rPr>
          <w:rFonts w:ascii="Arial" w:hAnsi="Arial"/>
          <w:sz w:val="22"/>
          <w:szCs w:val="22"/>
        </w:rPr>
      </w:pPr>
    </w:p>
    <w:p w14:paraId="64A049DB" w14:textId="62F1F378" w:rsidR="00CC4874" w:rsidRPr="00CC4874" w:rsidRDefault="00624656" w:rsidP="00CC4874">
      <w:pPr>
        <w:rPr>
          <w:rFonts w:ascii="Arial" w:hAnsi="Arial"/>
          <w:b/>
          <w:bCs/>
          <w:sz w:val="22"/>
          <w:szCs w:val="22"/>
        </w:rPr>
      </w:pPr>
      <w:r>
        <w:rPr>
          <w:rFonts w:ascii="Arial" w:hAnsi="Arial"/>
          <w:b/>
          <w:bCs/>
          <w:sz w:val="22"/>
          <w:szCs w:val="22"/>
        </w:rPr>
        <w:t>NSC Update</w:t>
      </w:r>
    </w:p>
    <w:p w14:paraId="743E4A8B" w14:textId="77777777" w:rsidR="00CC4874" w:rsidRDefault="00CC4874" w:rsidP="00CC4874">
      <w:pPr>
        <w:rPr>
          <w:rFonts w:ascii="Arial" w:hAnsi="Arial"/>
          <w:sz w:val="22"/>
          <w:szCs w:val="22"/>
        </w:rPr>
      </w:pPr>
      <w:r w:rsidRPr="00CC4874">
        <w:rPr>
          <w:rFonts w:ascii="Arial" w:hAnsi="Arial"/>
          <w:sz w:val="22"/>
          <w:szCs w:val="22"/>
        </w:rPr>
        <w:t>MM provided an update from the NSC and there was some lengthy discussion about the link between the RCVE &amp; NSC. It was reinforced that there is nothing that cannot be discussed in the remit of an RCVE meeting.</w:t>
      </w:r>
    </w:p>
    <w:p w14:paraId="14BEBD98" w14:textId="5301330C" w:rsidR="00CC4874" w:rsidRDefault="00CC4874" w:rsidP="00CC4874">
      <w:pPr>
        <w:rPr>
          <w:rFonts w:ascii="Arial" w:hAnsi="Arial"/>
          <w:sz w:val="22"/>
          <w:szCs w:val="22"/>
        </w:rPr>
      </w:pPr>
    </w:p>
    <w:p w14:paraId="701039DC" w14:textId="760D5195" w:rsidR="00624656" w:rsidRPr="00624656" w:rsidRDefault="00624656" w:rsidP="00CC4874">
      <w:pPr>
        <w:rPr>
          <w:rFonts w:ascii="Arial" w:hAnsi="Arial"/>
          <w:b/>
          <w:bCs/>
          <w:sz w:val="22"/>
          <w:szCs w:val="22"/>
        </w:rPr>
      </w:pPr>
      <w:r>
        <w:rPr>
          <w:rFonts w:ascii="Arial" w:hAnsi="Arial"/>
          <w:b/>
          <w:sz w:val="22"/>
          <w:szCs w:val="22"/>
        </w:rPr>
        <w:t>Strategy &amp; Policy Update</w:t>
      </w:r>
    </w:p>
    <w:p w14:paraId="747C36E0" w14:textId="77777777" w:rsidR="00CC4874" w:rsidRDefault="00CC4874" w:rsidP="00CC4874">
      <w:pPr>
        <w:rPr>
          <w:rFonts w:ascii="Arial" w:hAnsi="Arial"/>
          <w:sz w:val="22"/>
          <w:szCs w:val="22"/>
        </w:rPr>
      </w:pPr>
      <w:r w:rsidRPr="00CC4874">
        <w:rPr>
          <w:rFonts w:ascii="Arial" w:hAnsi="Arial"/>
          <w:sz w:val="22"/>
          <w:szCs w:val="22"/>
        </w:rPr>
        <w:t xml:space="preserve">Kate Henderson gave a presentation on behalf of Strategy &amp; Policy team and gave some feedback on the Corporate Plan Day and Together with Tenants. </w:t>
      </w:r>
    </w:p>
    <w:p w14:paraId="4C449E71" w14:textId="77777777" w:rsidR="00CC4874" w:rsidRPr="00CC4874" w:rsidRDefault="00CC4874" w:rsidP="00CC4874">
      <w:pPr>
        <w:rPr>
          <w:rFonts w:ascii="Arial" w:hAnsi="Arial"/>
          <w:sz w:val="22"/>
          <w:szCs w:val="22"/>
        </w:rPr>
      </w:pPr>
    </w:p>
    <w:p w14:paraId="5C52143A" w14:textId="494820B5" w:rsidR="00CC4874" w:rsidRDefault="00CC4874" w:rsidP="00CC4874">
      <w:pPr>
        <w:rPr>
          <w:rFonts w:ascii="Arial" w:hAnsi="Arial"/>
          <w:sz w:val="22"/>
          <w:szCs w:val="22"/>
        </w:rPr>
      </w:pPr>
      <w:r w:rsidRPr="00CC4874">
        <w:rPr>
          <w:rFonts w:ascii="Arial" w:hAnsi="Arial"/>
          <w:sz w:val="22"/>
          <w:szCs w:val="22"/>
        </w:rPr>
        <w:t>There was some confusion around the Together with Tenants group and Kate said she would investigate and feedback to the RCVE.</w:t>
      </w:r>
    </w:p>
    <w:p w14:paraId="7F7F3029" w14:textId="77777777" w:rsidR="00CC4874" w:rsidRPr="00CC4874" w:rsidRDefault="00CC4874" w:rsidP="00CC4874">
      <w:pPr>
        <w:rPr>
          <w:rFonts w:ascii="Arial" w:hAnsi="Arial"/>
          <w:b/>
          <w:bCs/>
          <w:sz w:val="22"/>
          <w:szCs w:val="22"/>
        </w:rPr>
      </w:pPr>
    </w:p>
    <w:p w14:paraId="53DEE1CA" w14:textId="61988FB1" w:rsidR="00CC4874" w:rsidRDefault="00CC4874" w:rsidP="00CC4874">
      <w:pPr>
        <w:rPr>
          <w:rFonts w:ascii="Arial" w:hAnsi="Arial"/>
          <w:sz w:val="22"/>
          <w:szCs w:val="22"/>
        </w:rPr>
      </w:pPr>
      <w:r w:rsidRPr="00CC4874">
        <w:rPr>
          <w:rFonts w:ascii="Arial" w:hAnsi="Arial"/>
          <w:sz w:val="22"/>
          <w:szCs w:val="22"/>
        </w:rPr>
        <w:t>EP went through a list of Consultations that the RCVE could elect to be involved in. The group voiced their opinions; however, it was suggested that it would be good for them to have an update on the ones they were not directly</w:t>
      </w:r>
      <w:r>
        <w:rPr>
          <w:rFonts w:ascii="Arial" w:hAnsi="Arial"/>
          <w:sz w:val="22"/>
          <w:szCs w:val="22"/>
        </w:rPr>
        <w:t xml:space="preserve"> involved in as well.</w:t>
      </w:r>
    </w:p>
    <w:p w14:paraId="4D67904D" w14:textId="77777777" w:rsidR="00CC4874" w:rsidRPr="00CC4874" w:rsidRDefault="00CC4874" w:rsidP="00CC4874">
      <w:pPr>
        <w:rPr>
          <w:rFonts w:ascii="Arial" w:hAnsi="Arial"/>
          <w:sz w:val="22"/>
          <w:szCs w:val="22"/>
        </w:rPr>
      </w:pPr>
    </w:p>
    <w:p w14:paraId="2888F1BA" w14:textId="77777777" w:rsidR="00CC4874" w:rsidRDefault="00CC4874" w:rsidP="00CC4874">
      <w:pPr>
        <w:rPr>
          <w:rFonts w:ascii="Arial" w:hAnsi="Arial"/>
          <w:sz w:val="22"/>
          <w:szCs w:val="22"/>
        </w:rPr>
      </w:pPr>
      <w:r w:rsidRPr="00CC4874">
        <w:rPr>
          <w:rFonts w:ascii="Arial" w:hAnsi="Arial"/>
          <w:sz w:val="22"/>
          <w:szCs w:val="22"/>
        </w:rPr>
        <w:t>There was some feedback about the Stakeholder Day, everyone said it was very good, the best yet, the workshops were excellent. There had been some problems with the blue badge parking on the day. Margi suggested that people should take individual ownership of organising their parking as this is what Viv does and she has always been able to secure blue badge parking. Viv said she would be happy to speak to any member about how she secures her parking.</w:t>
      </w:r>
    </w:p>
    <w:p w14:paraId="6F1BA488" w14:textId="77777777" w:rsidR="00CC4874" w:rsidRDefault="00CC4874" w:rsidP="00CC4874">
      <w:pPr>
        <w:rPr>
          <w:rFonts w:ascii="Arial" w:hAnsi="Arial"/>
          <w:sz w:val="22"/>
          <w:szCs w:val="22"/>
        </w:rPr>
      </w:pPr>
    </w:p>
    <w:p w14:paraId="77FFBCAF" w14:textId="11BF5457" w:rsidR="00624656" w:rsidRPr="00624656" w:rsidRDefault="00624656" w:rsidP="00CC4874">
      <w:pPr>
        <w:rPr>
          <w:rFonts w:ascii="Arial" w:hAnsi="Arial"/>
          <w:b/>
          <w:sz w:val="22"/>
          <w:szCs w:val="22"/>
        </w:rPr>
      </w:pPr>
      <w:r>
        <w:rPr>
          <w:rFonts w:ascii="Arial" w:hAnsi="Arial"/>
          <w:b/>
          <w:sz w:val="22"/>
          <w:szCs w:val="22"/>
        </w:rPr>
        <w:t>EIA Asset Strategy</w:t>
      </w:r>
    </w:p>
    <w:p w14:paraId="28AE4344" w14:textId="77777777" w:rsidR="00CC4874" w:rsidRDefault="00CC4874" w:rsidP="00CC4874">
      <w:pPr>
        <w:rPr>
          <w:rFonts w:ascii="Arial" w:hAnsi="Arial"/>
          <w:sz w:val="22"/>
          <w:szCs w:val="22"/>
        </w:rPr>
      </w:pPr>
      <w:r w:rsidRPr="00CC4874">
        <w:rPr>
          <w:rFonts w:ascii="Arial" w:hAnsi="Arial"/>
          <w:sz w:val="22"/>
          <w:szCs w:val="22"/>
        </w:rPr>
        <w:t xml:space="preserve">The RCVE completed the Equality Impact Assessment for the Asset Strategy, KK collected this and </w:t>
      </w:r>
      <w:r w:rsidRPr="00CC4874">
        <w:rPr>
          <w:rFonts w:ascii="Arial" w:hAnsi="Arial"/>
          <w:sz w:val="22"/>
          <w:szCs w:val="22"/>
        </w:rPr>
        <w:lastRenderedPageBreak/>
        <w:t>will feed it back.</w:t>
      </w:r>
    </w:p>
    <w:p w14:paraId="5E0E6A1D" w14:textId="77777777" w:rsidR="00624656" w:rsidRDefault="00624656" w:rsidP="00CC4874">
      <w:pPr>
        <w:rPr>
          <w:rFonts w:ascii="Arial" w:hAnsi="Arial"/>
          <w:sz w:val="22"/>
          <w:szCs w:val="22"/>
        </w:rPr>
      </w:pPr>
    </w:p>
    <w:p w14:paraId="6A09D018" w14:textId="77777777" w:rsidR="00624656" w:rsidRDefault="00624656" w:rsidP="00CC4874">
      <w:pPr>
        <w:rPr>
          <w:rFonts w:ascii="Arial" w:hAnsi="Arial"/>
          <w:sz w:val="22"/>
          <w:szCs w:val="22"/>
        </w:rPr>
      </w:pPr>
    </w:p>
    <w:p w14:paraId="158128B3" w14:textId="77777777" w:rsidR="00624656" w:rsidRDefault="00624656" w:rsidP="00CC4874">
      <w:pPr>
        <w:rPr>
          <w:rFonts w:ascii="Arial" w:hAnsi="Arial"/>
          <w:sz w:val="22"/>
          <w:szCs w:val="22"/>
        </w:rPr>
      </w:pPr>
    </w:p>
    <w:p w14:paraId="170317CC" w14:textId="77777777" w:rsidR="00624656" w:rsidRDefault="00624656" w:rsidP="00CC4874">
      <w:pPr>
        <w:rPr>
          <w:rFonts w:ascii="Arial" w:hAnsi="Arial"/>
          <w:sz w:val="22"/>
          <w:szCs w:val="22"/>
        </w:rPr>
      </w:pPr>
    </w:p>
    <w:p w14:paraId="1283DB03" w14:textId="77777777" w:rsidR="00CC4874" w:rsidRDefault="00CC4874" w:rsidP="00CC4874">
      <w:pPr>
        <w:rPr>
          <w:rFonts w:ascii="Arial" w:hAnsi="Arial"/>
          <w:sz w:val="22"/>
          <w:szCs w:val="22"/>
        </w:rPr>
      </w:pPr>
    </w:p>
    <w:p w14:paraId="74134772" w14:textId="450B5025" w:rsidR="00624656" w:rsidRPr="00624656" w:rsidRDefault="00624656" w:rsidP="00CC4874">
      <w:pPr>
        <w:rPr>
          <w:rFonts w:ascii="Arial" w:hAnsi="Arial"/>
          <w:b/>
          <w:sz w:val="22"/>
          <w:szCs w:val="22"/>
        </w:rPr>
      </w:pPr>
      <w:r>
        <w:rPr>
          <w:rFonts w:ascii="Arial" w:hAnsi="Arial"/>
          <w:b/>
          <w:sz w:val="22"/>
          <w:szCs w:val="22"/>
        </w:rPr>
        <w:t>Customer Involvement Policy</w:t>
      </w:r>
    </w:p>
    <w:p w14:paraId="40574140" w14:textId="77777777" w:rsidR="00CC4874" w:rsidRPr="00CC4874" w:rsidRDefault="00CC4874" w:rsidP="00CC4874">
      <w:pPr>
        <w:rPr>
          <w:rFonts w:ascii="Arial" w:hAnsi="Arial"/>
          <w:sz w:val="22"/>
          <w:szCs w:val="22"/>
        </w:rPr>
      </w:pPr>
      <w:r w:rsidRPr="00CC4874">
        <w:rPr>
          <w:rFonts w:ascii="Arial" w:hAnsi="Arial"/>
          <w:sz w:val="22"/>
          <w:szCs w:val="22"/>
        </w:rPr>
        <w:t xml:space="preserve">The RCVE provided some feedback for TPO regarding the CI Policy as to include some additional information regarding “The policy should be screened for its affect in relation to the following; In respect of disability, this should also include sight impairment as this could impact someone’s ability to read the document </w:t>
      </w:r>
    </w:p>
    <w:p w14:paraId="6E6EFAE8" w14:textId="77777777" w:rsidR="00CC4874" w:rsidRDefault="00CC4874" w:rsidP="00CC4874">
      <w:pPr>
        <w:rPr>
          <w:rFonts w:ascii="Arial" w:hAnsi="Arial"/>
          <w:sz w:val="22"/>
          <w:szCs w:val="22"/>
        </w:rPr>
      </w:pPr>
      <w:r w:rsidRPr="00CC4874">
        <w:rPr>
          <w:rFonts w:ascii="Arial" w:hAnsi="Arial"/>
          <w:sz w:val="22"/>
          <w:szCs w:val="22"/>
        </w:rPr>
        <w:t>In respect of sexual orientation there should be a wider description of the different sexual preferences as there are a lot more than the 2 listed</w:t>
      </w:r>
    </w:p>
    <w:p w14:paraId="6CB4AC7F" w14:textId="77777777" w:rsidR="00624656" w:rsidRDefault="00624656" w:rsidP="00CC4874">
      <w:pPr>
        <w:rPr>
          <w:rFonts w:ascii="Arial" w:hAnsi="Arial"/>
          <w:sz w:val="22"/>
          <w:szCs w:val="22"/>
        </w:rPr>
      </w:pPr>
    </w:p>
    <w:p w14:paraId="6A4A7799" w14:textId="0653F0B9" w:rsidR="00624656" w:rsidRDefault="00624656" w:rsidP="00CC4874">
      <w:pPr>
        <w:rPr>
          <w:rFonts w:ascii="Arial" w:hAnsi="Arial"/>
          <w:b/>
          <w:sz w:val="22"/>
          <w:szCs w:val="22"/>
        </w:rPr>
      </w:pPr>
      <w:r>
        <w:rPr>
          <w:rFonts w:ascii="Arial" w:hAnsi="Arial"/>
          <w:b/>
          <w:sz w:val="22"/>
          <w:szCs w:val="22"/>
        </w:rPr>
        <w:t>Framework Groups</w:t>
      </w:r>
    </w:p>
    <w:p w14:paraId="329C7B23" w14:textId="5D2FDA13" w:rsidR="00CC4874" w:rsidRDefault="00AB26DD" w:rsidP="00CC4874">
      <w:pPr>
        <w:rPr>
          <w:rFonts w:ascii="Arial" w:hAnsi="Arial"/>
          <w:b/>
          <w:bCs/>
          <w:sz w:val="22"/>
          <w:szCs w:val="22"/>
        </w:rPr>
      </w:pPr>
      <w:r>
        <w:rPr>
          <w:rFonts w:ascii="Arial" w:hAnsi="Arial"/>
          <w:sz w:val="22"/>
          <w:szCs w:val="22"/>
        </w:rPr>
        <w:t xml:space="preserve">Minutes of RCV Cumbria </w:t>
      </w:r>
      <w:r w:rsidR="00624656">
        <w:rPr>
          <w:rFonts w:ascii="Arial" w:hAnsi="Arial"/>
          <w:sz w:val="22"/>
          <w:szCs w:val="22"/>
        </w:rPr>
        <w:t>and Langley</w:t>
      </w:r>
      <w:r w:rsidR="00A718E2">
        <w:rPr>
          <w:rFonts w:ascii="Arial" w:hAnsi="Arial"/>
          <w:sz w:val="22"/>
          <w:szCs w:val="22"/>
        </w:rPr>
        <w:t xml:space="preserve"> </w:t>
      </w:r>
      <w:r w:rsidR="00624656">
        <w:rPr>
          <w:rFonts w:ascii="Arial" w:hAnsi="Arial"/>
          <w:sz w:val="22"/>
          <w:szCs w:val="22"/>
        </w:rPr>
        <w:t xml:space="preserve">were distributed and </w:t>
      </w:r>
      <w:r w:rsidR="00623040">
        <w:rPr>
          <w:rFonts w:ascii="Arial" w:hAnsi="Arial"/>
          <w:sz w:val="22"/>
          <w:szCs w:val="22"/>
        </w:rPr>
        <w:t xml:space="preserve">read. </w:t>
      </w:r>
      <w:r>
        <w:rPr>
          <w:rFonts w:ascii="Arial" w:hAnsi="Arial"/>
          <w:sz w:val="22"/>
          <w:szCs w:val="22"/>
        </w:rPr>
        <w:t xml:space="preserve">Some issues had been identified </w:t>
      </w:r>
      <w:r w:rsidR="00CC4874" w:rsidRPr="00CC4874">
        <w:rPr>
          <w:rFonts w:ascii="Arial" w:hAnsi="Arial"/>
          <w:sz w:val="22"/>
          <w:szCs w:val="22"/>
        </w:rPr>
        <w:t>with Liverpool CRV</w:t>
      </w:r>
      <w:r>
        <w:rPr>
          <w:rFonts w:ascii="Arial" w:hAnsi="Arial"/>
          <w:sz w:val="22"/>
          <w:szCs w:val="22"/>
        </w:rPr>
        <w:t>. There has been no meeting</w:t>
      </w:r>
      <w:r w:rsidR="00CC4874" w:rsidRPr="00CC4874">
        <w:rPr>
          <w:rFonts w:ascii="Arial" w:hAnsi="Arial"/>
          <w:sz w:val="22"/>
          <w:szCs w:val="22"/>
        </w:rPr>
        <w:t xml:space="preserve"> a</w:t>
      </w:r>
      <w:r>
        <w:rPr>
          <w:rFonts w:ascii="Arial" w:hAnsi="Arial"/>
          <w:sz w:val="22"/>
          <w:szCs w:val="22"/>
        </w:rPr>
        <w:t>s Rachel H has been off and they</w:t>
      </w:r>
      <w:r w:rsidR="00CC4874" w:rsidRPr="00CC4874">
        <w:rPr>
          <w:rFonts w:ascii="Arial" w:hAnsi="Arial"/>
          <w:sz w:val="22"/>
          <w:szCs w:val="22"/>
        </w:rPr>
        <w:t xml:space="preserve"> don’t have the groups email info as they said RH serviced the group on their behalf.</w:t>
      </w:r>
      <w:r w:rsidR="00CC4874" w:rsidRPr="00CC4874">
        <w:rPr>
          <w:rFonts w:ascii="Arial" w:hAnsi="Arial"/>
          <w:b/>
          <w:bCs/>
          <w:sz w:val="22"/>
          <w:szCs w:val="22"/>
        </w:rPr>
        <w:t xml:space="preserve"> </w:t>
      </w:r>
    </w:p>
    <w:p w14:paraId="56770237" w14:textId="77777777" w:rsidR="00212BA5" w:rsidRPr="00212BA5" w:rsidRDefault="00212BA5" w:rsidP="00CC4874">
      <w:pPr>
        <w:rPr>
          <w:rFonts w:ascii="Arial" w:hAnsi="Arial"/>
          <w:sz w:val="22"/>
          <w:szCs w:val="22"/>
        </w:rPr>
      </w:pPr>
    </w:p>
    <w:p w14:paraId="382CB413" w14:textId="77777777" w:rsidR="00CC4874" w:rsidRPr="00CC4874" w:rsidRDefault="00CC4874" w:rsidP="00CC4874">
      <w:pPr>
        <w:rPr>
          <w:rFonts w:ascii="Arial" w:hAnsi="Arial"/>
          <w:b/>
          <w:bCs/>
          <w:sz w:val="22"/>
          <w:szCs w:val="22"/>
        </w:rPr>
      </w:pPr>
      <w:r w:rsidRPr="00CC4874">
        <w:rPr>
          <w:rFonts w:ascii="Arial" w:hAnsi="Arial"/>
          <w:b/>
          <w:bCs/>
          <w:sz w:val="22"/>
          <w:szCs w:val="22"/>
        </w:rPr>
        <w:t>RCVE Secretary/Communications Officer</w:t>
      </w:r>
    </w:p>
    <w:p w14:paraId="260505E2" w14:textId="77777777" w:rsidR="00CC4874" w:rsidRDefault="00CC4874" w:rsidP="00CC4874">
      <w:pPr>
        <w:rPr>
          <w:rFonts w:ascii="Arial" w:hAnsi="Arial"/>
          <w:sz w:val="22"/>
          <w:szCs w:val="22"/>
        </w:rPr>
      </w:pPr>
      <w:r w:rsidRPr="00CC4874">
        <w:rPr>
          <w:rFonts w:ascii="Arial" w:hAnsi="Arial"/>
          <w:sz w:val="22"/>
          <w:szCs w:val="22"/>
        </w:rPr>
        <w:t>The Chair advised that as the only nominee Cameron Dougherty is elected to the position</w:t>
      </w:r>
    </w:p>
    <w:p w14:paraId="2E9CC9CE" w14:textId="5A9E756E" w:rsidR="00212BA5" w:rsidRPr="00CC4874" w:rsidRDefault="005954CC" w:rsidP="00CC4874">
      <w:pPr>
        <w:rPr>
          <w:rFonts w:ascii="Arial" w:hAnsi="Arial"/>
          <w:sz w:val="22"/>
          <w:szCs w:val="22"/>
        </w:rPr>
      </w:pPr>
      <w:r>
        <w:rPr>
          <w:rFonts w:ascii="Arial" w:hAnsi="Arial"/>
          <w:sz w:val="22"/>
          <w:szCs w:val="22"/>
        </w:rPr>
        <w:tab/>
      </w:r>
    </w:p>
    <w:p w14:paraId="29BF85CC" w14:textId="77777777" w:rsidR="00CC4874" w:rsidRPr="00CC4874" w:rsidRDefault="00CC4874" w:rsidP="00CC4874">
      <w:pPr>
        <w:rPr>
          <w:rFonts w:ascii="Arial" w:hAnsi="Arial"/>
          <w:b/>
          <w:bCs/>
          <w:sz w:val="22"/>
          <w:szCs w:val="22"/>
        </w:rPr>
      </w:pPr>
      <w:r w:rsidRPr="00CC4874">
        <w:rPr>
          <w:rFonts w:ascii="Arial" w:hAnsi="Arial"/>
          <w:b/>
          <w:bCs/>
          <w:sz w:val="22"/>
          <w:szCs w:val="22"/>
        </w:rPr>
        <w:t>National Customer Day(s)</w:t>
      </w:r>
    </w:p>
    <w:p w14:paraId="337C9CA8" w14:textId="6A5F8C96" w:rsidR="00CC4874" w:rsidRPr="00CC4874" w:rsidRDefault="00CC4874" w:rsidP="00CC4874">
      <w:pPr>
        <w:rPr>
          <w:rFonts w:ascii="Arial" w:hAnsi="Arial"/>
          <w:sz w:val="22"/>
          <w:szCs w:val="22"/>
        </w:rPr>
      </w:pPr>
      <w:r w:rsidRPr="00CC4874">
        <w:rPr>
          <w:rFonts w:ascii="Arial" w:hAnsi="Arial"/>
          <w:sz w:val="22"/>
          <w:szCs w:val="22"/>
        </w:rPr>
        <w:t xml:space="preserve">Megan Duggan introduced the idea of National Customer Day(s), this would comply with the Executives view, expressed last </w:t>
      </w:r>
      <w:r w:rsidR="00623040" w:rsidRPr="00CC4874">
        <w:rPr>
          <w:rFonts w:ascii="Arial" w:hAnsi="Arial"/>
          <w:sz w:val="22"/>
          <w:szCs w:val="22"/>
        </w:rPr>
        <w:t>year that</w:t>
      </w:r>
      <w:r w:rsidRPr="00CC4874">
        <w:rPr>
          <w:rFonts w:ascii="Arial" w:hAnsi="Arial"/>
          <w:sz w:val="22"/>
          <w:szCs w:val="22"/>
        </w:rPr>
        <w:t xml:space="preserve"> the sponsorship of the LGBT Conference should be used to include all of those customers represented by the three staff groups and customers in General.</w:t>
      </w:r>
    </w:p>
    <w:p w14:paraId="4E929FB0" w14:textId="77777777" w:rsidR="00CC4874" w:rsidRPr="00CC4874" w:rsidRDefault="00CC4874" w:rsidP="00CC4874">
      <w:pPr>
        <w:rPr>
          <w:rFonts w:ascii="Arial" w:hAnsi="Arial"/>
          <w:sz w:val="22"/>
          <w:szCs w:val="22"/>
        </w:rPr>
      </w:pPr>
      <w:r w:rsidRPr="00CC4874">
        <w:rPr>
          <w:rFonts w:ascii="Arial" w:hAnsi="Arial"/>
          <w:sz w:val="22"/>
          <w:szCs w:val="22"/>
        </w:rPr>
        <w:t>The Executive agreed in principle and asked MD to progress the idea and report back.</w:t>
      </w:r>
    </w:p>
    <w:p w14:paraId="6A0507CA" w14:textId="77777777" w:rsidR="00CC4874" w:rsidRPr="00CC4874" w:rsidRDefault="00CC4874" w:rsidP="00CC4874">
      <w:pPr>
        <w:rPr>
          <w:rFonts w:ascii="Arial" w:hAnsi="Arial"/>
          <w:sz w:val="22"/>
          <w:szCs w:val="22"/>
        </w:rPr>
      </w:pPr>
    </w:p>
    <w:p w14:paraId="5E08BCF4" w14:textId="77777777" w:rsidR="00CC4874" w:rsidRPr="00CC4874" w:rsidRDefault="00CC4874" w:rsidP="00CC4874">
      <w:pPr>
        <w:rPr>
          <w:rFonts w:ascii="Arial" w:hAnsi="Arial"/>
          <w:sz w:val="22"/>
          <w:szCs w:val="22"/>
        </w:rPr>
      </w:pPr>
      <w:r w:rsidRPr="00CC4874">
        <w:rPr>
          <w:rFonts w:ascii="Arial" w:hAnsi="Arial"/>
          <w:sz w:val="22"/>
          <w:szCs w:val="22"/>
        </w:rPr>
        <w:t>VA provided a briefing regarding the meeting in November to plan events in 2020</w:t>
      </w:r>
    </w:p>
    <w:p w14:paraId="1045BE0D" w14:textId="77777777" w:rsidR="00CC4874" w:rsidRPr="00CC4874" w:rsidRDefault="00CC4874" w:rsidP="00CC4874">
      <w:pPr>
        <w:rPr>
          <w:rFonts w:ascii="Arial" w:hAnsi="Arial"/>
          <w:sz w:val="22"/>
          <w:szCs w:val="22"/>
        </w:rPr>
      </w:pPr>
      <w:r w:rsidRPr="00CC4874">
        <w:rPr>
          <w:rFonts w:ascii="Arial" w:hAnsi="Arial"/>
          <w:sz w:val="22"/>
          <w:szCs w:val="22"/>
        </w:rPr>
        <w:t>TPO gave an update regarding the Asset Roadshow</w:t>
      </w:r>
    </w:p>
    <w:p w14:paraId="5E98B14B" w14:textId="77777777" w:rsidR="00CC4874" w:rsidRPr="00CC4874" w:rsidRDefault="00CC4874" w:rsidP="00CC4874">
      <w:pPr>
        <w:rPr>
          <w:rFonts w:ascii="Arial" w:hAnsi="Arial"/>
          <w:sz w:val="22"/>
          <w:szCs w:val="22"/>
        </w:rPr>
      </w:pPr>
      <w:r w:rsidRPr="00CC4874">
        <w:rPr>
          <w:rFonts w:ascii="Arial" w:hAnsi="Arial"/>
          <w:sz w:val="22"/>
          <w:szCs w:val="22"/>
        </w:rPr>
        <w:t>KK gave an update regarding the proposed Xmas event.</w:t>
      </w:r>
    </w:p>
    <w:p w14:paraId="22D66968" w14:textId="77777777" w:rsidR="00CC4874" w:rsidRPr="00CC4874" w:rsidRDefault="00CC4874" w:rsidP="00CC4874">
      <w:pPr>
        <w:rPr>
          <w:rFonts w:ascii="Arial" w:hAnsi="Arial"/>
          <w:sz w:val="22"/>
          <w:szCs w:val="22"/>
        </w:rPr>
      </w:pPr>
      <w:r w:rsidRPr="00CC4874">
        <w:rPr>
          <w:rFonts w:ascii="Arial" w:hAnsi="Arial"/>
          <w:sz w:val="22"/>
          <w:szCs w:val="22"/>
        </w:rPr>
        <w:t>KK provided the E&amp;D thought for the day which coincided with Black History Month</w:t>
      </w:r>
    </w:p>
    <w:p w14:paraId="1696887C" w14:textId="77777777" w:rsidR="00CC4874" w:rsidRPr="00CC4874" w:rsidRDefault="00CC4874" w:rsidP="00CC4874">
      <w:pPr>
        <w:rPr>
          <w:rFonts w:ascii="Arial" w:hAnsi="Arial"/>
          <w:sz w:val="22"/>
          <w:szCs w:val="22"/>
        </w:rPr>
      </w:pPr>
    </w:p>
    <w:p w14:paraId="27FEBE63" w14:textId="77777777" w:rsidR="00CC4874" w:rsidRPr="00CC4874" w:rsidRDefault="00CC4874" w:rsidP="00CC4874">
      <w:pPr>
        <w:rPr>
          <w:rFonts w:ascii="Arial" w:hAnsi="Arial"/>
          <w:sz w:val="22"/>
          <w:szCs w:val="22"/>
        </w:rPr>
      </w:pPr>
      <w:r w:rsidRPr="00CC4874">
        <w:rPr>
          <w:rFonts w:ascii="Arial" w:hAnsi="Arial"/>
          <w:sz w:val="22"/>
          <w:szCs w:val="22"/>
        </w:rPr>
        <w:t>Meeting Closed.</w:t>
      </w:r>
    </w:p>
    <w:p w14:paraId="72DA9E6C" w14:textId="77777777" w:rsidR="00CC4874" w:rsidRPr="00CC4874" w:rsidRDefault="00CC4874" w:rsidP="00CC4874">
      <w:pPr>
        <w:rPr>
          <w:rFonts w:ascii="Arial" w:hAnsi="Arial"/>
          <w:sz w:val="22"/>
          <w:szCs w:val="22"/>
        </w:rPr>
      </w:pPr>
    </w:p>
    <w:p w14:paraId="6839AD6A" w14:textId="0507F25F" w:rsidR="001D5FEC" w:rsidRDefault="001D5FEC" w:rsidP="001D5FEC">
      <w:pPr>
        <w:jc w:val="both"/>
        <w:rPr>
          <w:rFonts w:ascii="Arial" w:hAnsi="Arial"/>
        </w:rPr>
      </w:pPr>
    </w:p>
    <w:p w14:paraId="07BEAA08" w14:textId="77777777" w:rsidR="001D5FEC" w:rsidRDefault="001D5FEC" w:rsidP="001D5FEC">
      <w:pPr>
        <w:jc w:val="both"/>
        <w:rPr>
          <w:rFonts w:ascii="Arial" w:hAnsi="Arial"/>
        </w:rPr>
      </w:pPr>
    </w:p>
    <w:p w14:paraId="388DA550" w14:textId="77777777" w:rsidR="001D5FEC" w:rsidRDefault="001D5FEC" w:rsidP="001D5FEC">
      <w:pPr>
        <w:jc w:val="both"/>
        <w:rPr>
          <w:rFonts w:ascii="Arial" w:hAnsi="Arial"/>
        </w:rPr>
      </w:pPr>
    </w:p>
    <w:p w14:paraId="2D0BAE94" w14:textId="77777777" w:rsidR="001D5FEC" w:rsidRPr="008F6A8A" w:rsidRDefault="001D5FEC" w:rsidP="001D5FEC">
      <w:pPr>
        <w:jc w:val="both"/>
        <w:rPr>
          <w:rFonts w:ascii="Arial" w:hAnsi="Arial"/>
        </w:rPr>
      </w:pPr>
    </w:p>
    <w:p w14:paraId="3435264E" w14:textId="77777777" w:rsidR="00C110FB" w:rsidRDefault="00C110FB"/>
    <w:sectPr w:rsidR="00C110F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93A3F"/>
    <w:multiLevelType w:val="hybridMultilevel"/>
    <w:tmpl w:val="879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C"/>
    <w:rsid w:val="001377ED"/>
    <w:rsid w:val="001633DF"/>
    <w:rsid w:val="001D5FEC"/>
    <w:rsid w:val="001E22E7"/>
    <w:rsid w:val="001E548D"/>
    <w:rsid w:val="00212BA5"/>
    <w:rsid w:val="004146C3"/>
    <w:rsid w:val="00477205"/>
    <w:rsid w:val="00486D30"/>
    <w:rsid w:val="005954CC"/>
    <w:rsid w:val="00623040"/>
    <w:rsid w:val="00624656"/>
    <w:rsid w:val="00641631"/>
    <w:rsid w:val="00796E09"/>
    <w:rsid w:val="0080622D"/>
    <w:rsid w:val="008E5DE6"/>
    <w:rsid w:val="009E4C17"/>
    <w:rsid w:val="00A11E50"/>
    <w:rsid w:val="00A718E2"/>
    <w:rsid w:val="00AB26DD"/>
    <w:rsid w:val="00AF0ACB"/>
    <w:rsid w:val="00AF4AAE"/>
    <w:rsid w:val="00B73CCD"/>
    <w:rsid w:val="00BE2E9E"/>
    <w:rsid w:val="00C110FB"/>
    <w:rsid w:val="00CC4874"/>
    <w:rsid w:val="00D223E2"/>
    <w:rsid w:val="00D726DE"/>
    <w:rsid w:val="00E47AE3"/>
    <w:rsid w:val="00E759D6"/>
    <w:rsid w:val="00E97B38"/>
    <w:rsid w:val="00EB78AA"/>
    <w:rsid w:val="00F46111"/>
    <w:rsid w:val="00FF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133A"/>
  <w15:chartTrackingRefBased/>
  <w15:docId w15:val="{0DABEFBF-34DC-40BF-84FA-606D8FD2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5FE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1D5FEC"/>
    <w:pPr>
      <w:spacing w:after="120"/>
    </w:pPr>
  </w:style>
  <w:style w:type="character" w:styleId="Hyperlink">
    <w:name w:val="Hyperlink"/>
    <w:basedOn w:val="DefaultParagraphFont"/>
    <w:uiPriority w:val="99"/>
    <w:unhideWhenUsed/>
    <w:rsid w:val="001E548D"/>
    <w:rPr>
      <w:color w:val="0563C1" w:themeColor="hyperlink"/>
      <w:u w:val="single"/>
    </w:rPr>
  </w:style>
  <w:style w:type="paragraph" w:styleId="ListParagraph">
    <w:name w:val="List Paragraph"/>
    <w:basedOn w:val="Normal"/>
    <w:uiPriority w:val="34"/>
    <w:qFormat/>
    <w:rsid w:val="00A11E5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3</cp:revision>
  <dcterms:created xsi:type="dcterms:W3CDTF">2020-02-04T17:44:00Z</dcterms:created>
  <dcterms:modified xsi:type="dcterms:W3CDTF">2020-08-27T14:04:00Z</dcterms:modified>
</cp:coreProperties>
</file>